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8E1" w:rsidRDefault="00AF18E1">
      <w:pPr>
        <w:pStyle w:val="ConsPlusTitlePage"/>
      </w:pPr>
      <w:bookmarkStart w:id="0" w:name="_GoBack"/>
      <w:bookmarkEnd w:id="0"/>
      <w:r>
        <w:br/>
      </w:r>
    </w:p>
    <w:p w:rsidR="00AF18E1" w:rsidRDefault="00AF18E1">
      <w:pPr>
        <w:pStyle w:val="ConsPlusNormal"/>
        <w:outlineLvl w:val="0"/>
      </w:pPr>
    </w:p>
    <w:p w:rsidR="00AF18E1" w:rsidRDefault="00AF18E1">
      <w:pPr>
        <w:pStyle w:val="ConsPlusTitle"/>
        <w:jc w:val="center"/>
        <w:outlineLvl w:val="0"/>
      </w:pPr>
      <w:r>
        <w:t>ГУБЕРНАТОР ТОМСКОЙ ОБЛАСТИ</w:t>
      </w:r>
    </w:p>
    <w:p w:rsidR="00AF18E1" w:rsidRDefault="00AF18E1">
      <w:pPr>
        <w:pStyle w:val="ConsPlusTitle"/>
        <w:jc w:val="center"/>
      </w:pPr>
    </w:p>
    <w:p w:rsidR="00AF18E1" w:rsidRDefault="00AF18E1">
      <w:pPr>
        <w:pStyle w:val="ConsPlusTitle"/>
        <w:jc w:val="center"/>
      </w:pPr>
      <w:r>
        <w:t>РАСПОРЯЖЕНИЕ</w:t>
      </w:r>
    </w:p>
    <w:p w:rsidR="00AF18E1" w:rsidRDefault="00AF18E1">
      <w:pPr>
        <w:pStyle w:val="ConsPlusTitle"/>
        <w:jc w:val="center"/>
      </w:pPr>
      <w:r>
        <w:t>от 1 марта 2017 г. N 61-р</w:t>
      </w:r>
    </w:p>
    <w:p w:rsidR="00AF18E1" w:rsidRDefault="00AF18E1">
      <w:pPr>
        <w:pStyle w:val="ConsPlusTitle"/>
        <w:jc w:val="center"/>
      </w:pPr>
    </w:p>
    <w:p w:rsidR="00AF18E1" w:rsidRDefault="00AF18E1">
      <w:pPr>
        <w:pStyle w:val="ConsPlusTitle"/>
        <w:jc w:val="center"/>
      </w:pPr>
      <w:r>
        <w:t>О СОЗДАНИИ ПРОЕКТНОГО КОМИТЕТА ПО РЕШЕНИЮ ВОПРОСОВ</w:t>
      </w:r>
    </w:p>
    <w:p w:rsidR="00AF18E1" w:rsidRDefault="00AF18E1">
      <w:pPr>
        <w:pStyle w:val="ConsPlusTitle"/>
        <w:jc w:val="center"/>
      </w:pPr>
      <w:r>
        <w:t xml:space="preserve">ПРОЕКТНОГО УПРАВЛЕНИЯ ПО НАПРАВЛЕНИЮ "РЕФОРМА </w:t>
      </w:r>
      <w:proofErr w:type="gramStart"/>
      <w:r>
        <w:t>КОНТРОЛЬНОЙ</w:t>
      </w:r>
      <w:proofErr w:type="gramEnd"/>
    </w:p>
    <w:p w:rsidR="00AF18E1" w:rsidRDefault="00AF18E1">
      <w:pPr>
        <w:pStyle w:val="ConsPlusTitle"/>
        <w:jc w:val="center"/>
      </w:pPr>
      <w:r>
        <w:t>И НАДЗОРНОЙ ДЕЯТЕЛЬНОСТИ"</w:t>
      </w:r>
    </w:p>
    <w:p w:rsidR="0069315F" w:rsidRDefault="0069315F">
      <w:pPr>
        <w:pStyle w:val="ConsPlusTitle"/>
        <w:jc w:val="center"/>
      </w:pPr>
    </w:p>
    <w:p w:rsidR="0069315F" w:rsidRDefault="0069315F">
      <w:pPr>
        <w:pStyle w:val="ConsPlusTitle"/>
        <w:jc w:val="center"/>
      </w:pPr>
      <w:r>
        <w:t xml:space="preserve">(в ред. распоряжения Губернатора Томской области от 23.05.2017 № 119-р) 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ind w:firstLine="540"/>
        <w:jc w:val="both"/>
      </w:pPr>
      <w:r>
        <w:t xml:space="preserve">1. </w:t>
      </w:r>
      <w:proofErr w:type="gramStart"/>
      <w:r>
        <w:t>В целях решения вопросов проектного управления по направлению "Реформа контрольной и надзорной деятельности", в соответствии с протоколом заседания Совета при Президенте Российской Федерации по стратегическому развитию и приоритетным проектам от 13.07.2016 N 1, пунктом 4 протокола заседания президиума Совета при Президенте Российской Федерации по стратегическому развитию и приоритетным проектам от 01.10.2016 N 6 создать проектный комитет по решению вопросов проектного</w:t>
      </w:r>
      <w:proofErr w:type="gramEnd"/>
      <w:r>
        <w:t xml:space="preserve"> управления по направлению "Реформа контрольной и надзорной деятельности" в </w:t>
      </w:r>
      <w:hyperlink w:anchor="P27" w:history="1">
        <w:r>
          <w:rPr>
            <w:color w:val="0000FF"/>
          </w:rPr>
          <w:t>составе</w:t>
        </w:r>
      </w:hyperlink>
      <w:r>
        <w:t xml:space="preserve"> согласно приложению N 1 к настоящему распоряжению.</w:t>
      </w:r>
    </w:p>
    <w:p w:rsidR="00AF18E1" w:rsidRDefault="00AF18E1">
      <w:pPr>
        <w:pStyle w:val="ConsPlusNormal"/>
        <w:ind w:firstLine="540"/>
        <w:jc w:val="both"/>
      </w:pPr>
      <w:r>
        <w:t xml:space="preserve">2. Утвердить </w:t>
      </w:r>
      <w:hyperlink w:anchor="P200" w:history="1">
        <w:r>
          <w:rPr>
            <w:color w:val="0000FF"/>
          </w:rPr>
          <w:t>Положение</w:t>
        </w:r>
      </w:hyperlink>
      <w:r>
        <w:t xml:space="preserve"> о проектном комитете по решению вопросов проектного управления по направлению "Реформа контрольной и надзорной деятельности" согласно приложению N 2 к настоящему распоряжению.</w:t>
      </w:r>
    </w:p>
    <w:p w:rsidR="00AF18E1" w:rsidRDefault="00AF18E1">
      <w:pPr>
        <w:pStyle w:val="ConsPlusNormal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возложить на заместителя Губернатора Томской области по экономике Антонова А.А.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right"/>
      </w:pPr>
      <w:proofErr w:type="spellStart"/>
      <w:r>
        <w:t>И.о</w:t>
      </w:r>
      <w:proofErr w:type="spellEnd"/>
      <w:r>
        <w:t xml:space="preserve">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AF18E1" w:rsidRDefault="00AF18E1">
      <w:pPr>
        <w:pStyle w:val="ConsPlusNormal"/>
        <w:jc w:val="right"/>
      </w:pPr>
      <w:r>
        <w:t>Губернатора Томской области</w:t>
      </w:r>
    </w:p>
    <w:p w:rsidR="00AF18E1" w:rsidRDefault="00AF18E1">
      <w:pPr>
        <w:pStyle w:val="ConsPlusNormal"/>
        <w:jc w:val="right"/>
      </w:pPr>
      <w:r>
        <w:t>А.М.РОЖКОВ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right"/>
        <w:outlineLvl w:val="0"/>
      </w:pPr>
      <w:r>
        <w:t>Приложение N 1</w:t>
      </w:r>
    </w:p>
    <w:p w:rsidR="00AF18E1" w:rsidRDefault="00AF18E1">
      <w:pPr>
        <w:pStyle w:val="ConsPlusNormal"/>
        <w:jc w:val="right"/>
      </w:pPr>
      <w:r>
        <w:t>к распоряжению</w:t>
      </w:r>
    </w:p>
    <w:p w:rsidR="00AF18E1" w:rsidRDefault="00AF18E1">
      <w:pPr>
        <w:pStyle w:val="ConsPlusNormal"/>
        <w:jc w:val="right"/>
      </w:pPr>
      <w:r>
        <w:t>Губернатора Томской области</w:t>
      </w:r>
    </w:p>
    <w:p w:rsidR="00AF18E1" w:rsidRDefault="00AF18E1">
      <w:pPr>
        <w:pStyle w:val="ConsPlusNormal"/>
        <w:jc w:val="right"/>
      </w:pPr>
      <w:r>
        <w:t>от 01.03.2017 N 61-р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Title"/>
        <w:jc w:val="center"/>
      </w:pPr>
      <w:bookmarkStart w:id="1" w:name="P27"/>
      <w:bookmarkEnd w:id="1"/>
      <w:r>
        <w:t>СОСТАВ</w:t>
      </w:r>
    </w:p>
    <w:p w:rsidR="00AF18E1" w:rsidRDefault="00AF18E1">
      <w:pPr>
        <w:pStyle w:val="ConsPlusTitle"/>
        <w:jc w:val="center"/>
      </w:pPr>
      <w:r>
        <w:t>ПРОЕКТНОГО КОМИТЕТА ПО РЕШЕНИЮ ВОПРОСОВ ПРОЕКТНОГО</w:t>
      </w:r>
    </w:p>
    <w:p w:rsidR="00AF18E1" w:rsidRDefault="00AF18E1">
      <w:pPr>
        <w:pStyle w:val="ConsPlusTitle"/>
        <w:jc w:val="center"/>
      </w:pPr>
      <w:r>
        <w:t xml:space="preserve">УПРАВЛЕНИЯ ПО НАПРАВЛЕНИЮ "РЕФОРМА </w:t>
      </w:r>
      <w:proofErr w:type="gramStart"/>
      <w:r>
        <w:t>КОНТРОЛЬНОЙ</w:t>
      </w:r>
      <w:proofErr w:type="gramEnd"/>
    </w:p>
    <w:p w:rsidR="00AF18E1" w:rsidRDefault="00AF18E1">
      <w:pPr>
        <w:pStyle w:val="ConsPlusTitle"/>
        <w:jc w:val="center"/>
      </w:pPr>
      <w:r>
        <w:t>И НАДЗОРНОЙ ДЕЯТЕЛЬНОСТИ"</w:t>
      </w:r>
    </w:p>
    <w:p w:rsidR="0069315F" w:rsidRDefault="0069315F">
      <w:pPr>
        <w:pStyle w:val="ConsPlusTitle"/>
        <w:jc w:val="center"/>
      </w:pPr>
    </w:p>
    <w:p w:rsidR="0069315F" w:rsidRDefault="0069315F" w:rsidP="0069315F">
      <w:pPr>
        <w:pStyle w:val="ConsPlusTitle"/>
        <w:jc w:val="center"/>
      </w:pPr>
      <w:r>
        <w:t xml:space="preserve">(в ред. распоряжения Губернатора Томской области от 23.05.2017 № 119-р) </w:t>
      </w:r>
    </w:p>
    <w:p w:rsidR="0069315F" w:rsidRDefault="0069315F">
      <w:pPr>
        <w:pStyle w:val="ConsPlusTitle"/>
        <w:jc w:val="center"/>
      </w:pPr>
    </w:p>
    <w:p w:rsidR="00AF18E1" w:rsidRDefault="00AF18E1">
      <w:pPr>
        <w:pStyle w:val="ConsPlusNormal"/>
        <w:jc w:val="both"/>
      </w:pPr>
    </w:p>
    <w:p w:rsidR="0069315F" w:rsidRDefault="0069315F">
      <w:pPr>
        <w:pStyle w:val="ConsPlusNormal"/>
        <w:jc w:val="both"/>
      </w:pPr>
    </w:p>
    <w:tbl>
      <w:tblPr>
        <w:tblW w:w="9924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61"/>
        <w:gridCol w:w="284"/>
        <w:gridCol w:w="6379"/>
      </w:tblGrid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Антонов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Андрей Александрович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Губернатора Томской области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по экономике – председатель проектного комитета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" w:hAnsi="Times New Roman" w:cs="Times New Roman"/>
                <w:sz w:val="25"/>
                <w:szCs w:val="25"/>
                <w:lang w:eastAsia="ko-KR"/>
              </w:rPr>
            </w:pPr>
            <w:r w:rsidRPr="0069315F">
              <w:rPr>
                <w:rFonts w:ascii="Times New Roman" w:eastAsia="Batang" w:hAnsi="Times New Roman" w:cs="Times New Roman"/>
                <w:sz w:val="25"/>
                <w:szCs w:val="25"/>
                <w:lang w:eastAsia="ko-KR"/>
              </w:rPr>
              <w:lastRenderedPageBreak/>
              <w:t>Забавнова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Batang" w:hAnsi="Times New Roman" w:cs="Times New Roman"/>
                <w:sz w:val="25"/>
                <w:szCs w:val="25"/>
              </w:rPr>
            </w:pPr>
            <w:r w:rsidRPr="0069315F">
              <w:rPr>
                <w:rFonts w:ascii="Times New Roman" w:eastAsia="Batang" w:hAnsi="Times New Roman" w:cs="Times New Roman"/>
                <w:sz w:val="25"/>
                <w:szCs w:val="25"/>
              </w:rPr>
              <w:t>Наталия Константиновна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Департамента экономики Администрации Томской области  –  заместитель председателя проектного комитета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Бондаренко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Александр Иванович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Департамента природных ресурсов и охраны окружающей среды Томской области – председатель комитета государственного экологического надзора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Воронов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Владимир Иванович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руководителя территориального органа Федеральной службы по надзору в сфере здравоохранения по Томской области 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Глухова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Евгения Сергеевна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Департамента государственной гражданской службы Администрации Томской области – председатель комитета по управлению государственной гражданской службой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Григорьева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Татьяна Юрьевна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Департамента проектной деятельности – регионального проектного офиса Администрации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Гынгазова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Елена Витальевна   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Управления ветеринарии Томской области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rPr>
          <w:trHeight w:val="683"/>
        </w:trPr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Давыдова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Валентина Григорьевна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Департамента социальной защиты населения Томской области – председатель комитета финансов, экономики и государственного заказа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Деев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Александр Николаевич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председатель Комитета по лицензированию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Долгушин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Станислав Николаевич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председатель </w:t>
            </w:r>
            <w:proofErr w:type="gram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комитета социально-экономического развития муниципальных образований Департамента экономики Администрации Томской</w:t>
            </w:r>
            <w:proofErr w:type="gram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области – секретарь проектного комитета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Дубинскайте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Оксана </w:t>
            </w: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Альвидасовна</w:t>
            </w:r>
            <w:proofErr w:type="spellEnd"/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руководителя Управления Федеральной службы по надзору в сфере природопользования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по Томской области (по согласованию)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Жалонкина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Ирина Юрьевна   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руководителя Управления Федеральной налоговой службы Российской Федерации по Томской области (по согласованию)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Змеева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Елена </w:t>
            </w: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Евдокимовна</w:t>
            </w:r>
            <w:proofErr w:type="spellEnd"/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председатель Комитета по контролю, надзору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и лицензированию в сфере образования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Ильина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Лидия Владимировна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Департамента по культуре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и туризму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bdr w:val="none" w:sz="0" w:space="0" w:color="auto" w:frame="1"/>
                <w:shd w:val="clear" w:color="auto" w:fill="FCFCFC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bdr w:val="none" w:sz="0" w:space="0" w:color="auto" w:frame="1"/>
                <w:shd w:val="clear" w:color="auto" w:fill="FCFCFC"/>
                <w:lang w:eastAsia="ru-RU"/>
              </w:rPr>
              <w:t xml:space="preserve">Касьянова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bdr w:val="none" w:sz="0" w:space="0" w:color="auto" w:frame="1"/>
                <w:shd w:val="clear" w:color="auto" w:fill="FCFCFC"/>
                <w:lang w:eastAsia="ru-RU"/>
              </w:rPr>
              <w:lastRenderedPageBreak/>
              <w:t>Оксана Николаевна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Департамента тарифного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регулирования Томской области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Лиманская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Наталья Викторовна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исполнительный директор Совета муниципальных образований Томской области (по согласованию)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Майоров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Алексей Борисович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Инспекции государственного технического надзора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Мальцева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Анастасия Владимировна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Департамента архитектуры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и строительства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Маракулин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Олег Павлович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руководителя Управления Федеральной службы по надзору в сфере защиты прав потребителей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 xml:space="preserve">и благополучия человека по Томской области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Михайлов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Александр Александрович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Департамента ЖКХ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и государственного жилищного надзора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Мысин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Владимир Иванович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председатель Комитета общественной безопасности Администрации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Назаров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Игорь Владимирович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Департамента транспорта, дорожной деятельности и связи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Осадчий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Константин Петрович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Департамента охотничьего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и рыбного хозяйства Томской области – председатель комитета контроля и надзора за использованием объектов животного мира, регулирования и использования объектов охоты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Падерин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Валерий Анатольевич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tabs>
                <w:tab w:val="left" w:pos="1273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Уполномоченный по защите прав предпринимателей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в Томской области 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Пацуков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Андрей Алексеевич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Главной инспекции государственного строительного надзора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Пашин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Алексей Николаевич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и.о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. начальника отдела государственного надзора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 xml:space="preserve">в области гражданской обороны, защиты населения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 xml:space="preserve">и территорий от чрезвычайных ситуаций природного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 xml:space="preserve">и техногенного характера управления надзорной деятельности и профилактической работы Главного управления МЧС России по Томской области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Пенкин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Николай Иванович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начальник отдела государственной службы, кадров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 xml:space="preserve">и правовой работы Управления Федеральной службы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 xml:space="preserve">по ветеринарному и фитосанитарному надзору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по Томской области (по согласованию)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Перетягина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Елена Владиславовна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председатель Комитета по охране объектов культурного наследия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Пешков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Алексей Павлович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</w:t>
            </w: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УЭБиПК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Управления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Министерства внутренних дел Российской Федерации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по Томской области 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lastRenderedPageBreak/>
              <w:t>Ратнер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Михаил Аркадьевич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начальник департамента управления муниципальной собственностью администрации Города Томска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(по согласованию)</w:t>
            </w:r>
          </w:p>
        </w:tc>
      </w:tr>
      <w:tr w:rsidR="0069315F" w:rsidRPr="0069315F" w:rsidTr="00995BDC">
        <w:trPr>
          <w:cantSplit/>
        </w:trPr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Сизов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Евгений Евгеньевич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председатель </w:t>
            </w:r>
            <w:proofErr w:type="gram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комитета развития электронного правительства Департамента развития информационного общества Администрации Томской области</w:t>
            </w:r>
            <w:proofErr w:type="gramEnd"/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Смалев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Роман Владимирович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tabs>
                <w:tab w:val="left" w:pos="2043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начальника Департамента лесного хозяйства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Сорокин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Борис Валентинович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врио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руководителя Государственной инспекции труда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в Томской области  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proofErr w:type="spellStart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Уйманов</w:t>
            </w:r>
            <w:proofErr w:type="spellEnd"/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Валерий Николаевич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председатель Комитета по вопросам ГО и ЧС Администрации Томской области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Федин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Андрей Николаевич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первый заместитель начальника Томской таможни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Черныш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Андрей Евгеньевич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специалист-эксперт Управления государственного автодорожного надзора по Томской области Федеральной службы по надзору в сфере транспорта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(по согласованию)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Шевченко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Владимир Иванович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начальник Управления Федеральной антимонопольной службы по Томской области (по согласованию)</w:t>
            </w:r>
          </w:p>
        </w:tc>
      </w:tr>
      <w:tr w:rsidR="0069315F" w:rsidRPr="0069315F" w:rsidTr="00995BDC">
        <w:tblPrEx>
          <w:tblLook w:val="04A0" w:firstRow="1" w:lastRow="0" w:firstColumn="1" w:lastColumn="0" w:noHBand="0" w:noVBand="1"/>
        </w:tblPrEx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Шилова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Наталья Витальевна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заместитель начальника Департамента труда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и занятости населения Томской области</w:t>
            </w:r>
          </w:p>
        </w:tc>
      </w:tr>
      <w:tr w:rsidR="0069315F" w:rsidRPr="0069315F" w:rsidTr="00995BDC">
        <w:tc>
          <w:tcPr>
            <w:tcW w:w="3261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Эскин </w:t>
            </w:r>
          </w:p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Аркадий Яковлевич</w:t>
            </w:r>
          </w:p>
        </w:tc>
        <w:tc>
          <w:tcPr>
            <w:tcW w:w="284" w:type="dxa"/>
          </w:tcPr>
          <w:p w:rsidR="0069315F" w:rsidRPr="0069315F" w:rsidRDefault="0069315F" w:rsidP="0069315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–</w:t>
            </w:r>
          </w:p>
        </w:tc>
        <w:tc>
          <w:tcPr>
            <w:tcW w:w="6379" w:type="dxa"/>
          </w:tcPr>
          <w:p w:rsidR="0069315F" w:rsidRPr="0069315F" w:rsidRDefault="0069315F" w:rsidP="0069315F">
            <w:pPr>
              <w:widowControl w:val="0"/>
              <w:tabs>
                <w:tab w:val="left" w:pos="1976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 xml:space="preserve">президент Томской торгово-промышленной палаты </w:t>
            </w:r>
            <w:r w:rsidRPr="0069315F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br/>
              <w:t>(по согласованию)</w:t>
            </w:r>
          </w:p>
        </w:tc>
      </w:tr>
    </w:tbl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right"/>
        <w:outlineLvl w:val="0"/>
      </w:pPr>
      <w:r>
        <w:t>Приложение N 2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right"/>
      </w:pPr>
      <w:r>
        <w:t>Утверждено</w:t>
      </w:r>
    </w:p>
    <w:p w:rsidR="00AF18E1" w:rsidRDefault="00AF18E1">
      <w:pPr>
        <w:pStyle w:val="ConsPlusNormal"/>
        <w:jc w:val="right"/>
      </w:pPr>
      <w:r>
        <w:t>распоряжением</w:t>
      </w:r>
    </w:p>
    <w:p w:rsidR="00AF18E1" w:rsidRDefault="00AF18E1">
      <w:pPr>
        <w:pStyle w:val="ConsPlusNormal"/>
        <w:jc w:val="right"/>
      </w:pPr>
      <w:r>
        <w:t>Губернатора Томской области</w:t>
      </w:r>
    </w:p>
    <w:p w:rsidR="00AF18E1" w:rsidRDefault="00AF18E1">
      <w:pPr>
        <w:pStyle w:val="ConsPlusNormal"/>
        <w:jc w:val="right"/>
      </w:pPr>
      <w:r>
        <w:t>от 01.03.2017 N 61-р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Title"/>
        <w:jc w:val="center"/>
      </w:pPr>
      <w:bookmarkStart w:id="2" w:name="P200"/>
      <w:bookmarkEnd w:id="2"/>
      <w:r>
        <w:t>ПОЛОЖЕНИЕ</w:t>
      </w:r>
    </w:p>
    <w:p w:rsidR="00AF18E1" w:rsidRDefault="00AF18E1">
      <w:pPr>
        <w:pStyle w:val="ConsPlusTitle"/>
        <w:jc w:val="center"/>
      </w:pPr>
      <w:r>
        <w:t xml:space="preserve">О ПРОЕКТНОМ КОМИТЕТЕ ПО РЕШЕНИЮ ВОПРОСОВ </w:t>
      </w:r>
      <w:proofErr w:type="gramStart"/>
      <w:r>
        <w:t>ПРОЕКТНОГО</w:t>
      </w:r>
      <w:proofErr w:type="gramEnd"/>
    </w:p>
    <w:p w:rsidR="00AF18E1" w:rsidRDefault="00AF18E1">
      <w:pPr>
        <w:pStyle w:val="ConsPlusTitle"/>
        <w:jc w:val="center"/>
      </w:pPr>
      <w:r>
        <w:t xml:space="preserve">УПРАВЛЕНИЯ ПО НАПРАВЛЕНИЮ "РЕФОРМА </w:t>
      </w:r>
      <w:proofErr w:type="gramStart"/>
      <w:r>
        <w:t>КОНТРОЛЬНОЙ</w:t>
      </w:r>
      <w:proofErr w:type="gramEnd"/>
    </w:p>
    <w:p w:rsidR="00AF18E1" w:rsidRDefault="00AF18E1">
      <w:pPr>
        <w:pStyle w:val="ConsPlusTitle"/>
        <w:jc w:val="center"/>
      </w:pPr>
      <w:r>
        <w:t>И НАДЗОРНОЙ ДЕЯТЕЛЬНОСТИ"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Проектный комитет по решению вопросов проектного управления по направлению "Реформа контрольной и надзорной деятельности" (далее - проектный комитет) является совещательным органом, созданным с целью согласования действий исполнительных органов </w:t>
      </w:r>
      <w:r>
        <w:lastRenderedPageBreak/>
        <w:t>государственной власти Томской области при организации взаимодействия с территориальными органами федеральных органов исполнительной власти, органами местного самоуправления муниципальных образований Томской области и организациями при реализации в Томской области проектов по направлению "Реформа контрольной</w:t>
      </w:r>
      <w:proofErr w:type="gramEnd"/>
      <w:r>
        <w:t xml:space="preserve"> и надзорной деятельности".</w:t>
      </w:r>
    </w:p>
    <w:p w:rsidR="00AF18E1" w:rsidRDefault="00AF18E1">
      <w:pPr>
        <w:pStyle w:val="ConsPlusNormal"/>
        <w:ind w:firstLine="540"/>
        <w:jc w:val="both"/>
      </w:pPr>
      <w:r>
        <w:t>2. В своей деятельности проектный комитет руководствуется правовыми актами Российской Федерации и Томской области, а также настоящим Положением.</w:t>
      </w:r>
    </w:p>
    <w:p w:rsidR="00AF18E1" w:rsidRDefault="00AF18E1">
      <w:pPr>
        <w:pStyle w:val="ConsPlusNormal"/>
        <w:ind w:firstLine="540"/>
        <w:jc w:val="both"/>
      </w:pPr>
      <w:r>
        <w:t>3. Проектный комитет выполняет следующие функции:</w:t>
      </w:r>
    </w:p>
    <w:p w:rsidR="00AF18E1" w:rsidRDefault="00AF18E1">
      <w:pPr>
        <w:pStyle w:val="ConsPlusNormal"/>
        <w:ind w:firstLine="540"/>
        <w:jc w:val="both"/>
      </w:pPr>
      <w:r>
        <w:t>1) участвует в определении перечня проектов, реализуемых в рамках направления "Реформа контрольной и надзорной деятельности" (далее - проекты);</w:t>
      </w:r>
    </w:p>
    <w:p w:rsidR="00AF18E1" w:rsidRDefault="00AF18E1">
      <w:pPr>
        <w:pStyle w:val="ConsPlusNormal"/>
        <w:ind w:firstLine="540"/>
        <w:jc w:val="both"/>
      </w:pPr>
      <w:r>
        <w:t>2) участвует в согласовании паспортов проектов;</w:t>
      </w:r>
    </w:p>
    <w:p w:rsidR="00AF18E1" w:rsidRDefault="00AF18E1">
      <w:pPr>
        <w:pStyle w:val="ConsPlusNormal"/>
        <w:ind w:firstLine="540"/>
        <w:jc w:val="both"/>
      </w:pPr>
      <w:r>
        <w:t>3) участвует в согласовании кандидатур руководителей проектов;</w:t>
      </w:r>
    </w:p>
    <w:p w:rsidR="00AF18E1" w:rsidRDefault="00AF18E1">
      <w:pPr>
        <w:pStyle w:val="ConsPlusNormal"/>
        <w:ind w:firstLine="540"/>
        <w:jc w:val="both"/>
      </w:pPr>
      <w:r>
        <w:t>4) участвует в согласовании планов реализации проектов;</w:t>
      </w:r>
    </w:p>
    <w:p w:rsidR="00AF18E1" w:rsidRDefault="00AF18E1">
      <w:pPr>
        <w:pStyle w:val="ConsPlusNormal"/>
        <w:ind w:firstLine="540"/>
        <w:jc w:val="both"/>
      </w:pPr>
      <w:r>
        <w:t>5) участвует в осуществлении мониторинга реализации проектов;</w:t>
      </w:r>
    </w:p>
    <w:p w:rsidR="00AF18E1" w:rsidRDefault="00AF18E1">
      <w:pPr>
        <w:pStyle w:val="ConsPlusNormal"/>
        <w:ind w:firstLine="540"/>
        <w:jc w:val="both"/>
      </w:pPr>
      <w:r>
        <w:t>6) участвует в оценке рисков проектов;</w:t>
      </w:r>
    </w:p>
    <w:p w:rsidR="00AF18E1" w:rsidRDefault="00AF18E1">
      <w:pPr>
        <w:pStyle w:val="ConsPlusNormal"/>
        <w:ind w:firstLine="540"/>
        <w:jc w:val="both"/>
      </w:pPr>
      <w:r>
        <w:t>7) участвует в оценке соответствия заявленных результатов проектов контрольным показателям проектов.</w:t>
      </w:r>
    </w:p>
    <w:p w:rsidR="00AF18E1" w:rsidRDefault="00AF18E1">
      <w:pPr>
        <w:pStyle w:val="ConsPlusNormal"/>
        <w:ind w:firstLine="540"/>
        <w:jc w:val="both"/>
      </w:pPr>
      <w:r>
        <w:t>4. Проектный комитет для осуществления своей деятельности в установленном порядке и в соответствии с действующим законодательством имеет право:</w:t>
      </w:r>
    </w:p>
    <w:p w:rsidR="00AF18E1" w:rsidRDefault="00AF18E1">
      <w:pPr>
        <w:pStyle w:val="ConsPlusNormal"/>
        <w:ind w:firstLine="540"/>
        <w:jc w:val="both"/>
      </w:pPr>
      <w:r>
        <w:t>1) запрашивать необходимую информацию у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муниципальных образований Томской области, коммерческих и некоммерческих организаций;</w:t>
      </w:r>
    </w:p>
    <w:p w:rsidR="00AF18E1" w:rsidRDefault="00AF18E1">
      <w:pPr>
        <w:pStyle w:val="ConsPlusNormal"/>
        <w:ind w:firstLine="540"/>
        <w:jc w:val="both"/>
      </w:pPr>
      <w:r>
        <w:t>2) приглашать на заседания проектного комитета представителей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муниципальных образований Томской области, коммерческих и некоммерческих организаций, иных заинтересованных лиц.</w:t>
      </w:r>
    </w:p>
    <w:p w:rsidR="00AF18E1" w:rsidRDefault="00AF18E1">
      <w:pPr>
        <w:pStyle w:val="ConsPlusNormal"/>
        <w:ind w:firstLine="540"/>
        <w:jc w:val="both"/>
      </w:pPr>
      <w:r>
        <w:t>5. Член проектного комитета имеет право на его заседании согласовывать проекты документов, подготовленные в рамках реализации приоритетных проектов (программ), если это не противоречит действующему порядку согласования указанных документов.</w:t>
      </w:r>
    </w:p>
    <w:p w:rsidR="00AF18E1" w:rsidRDefault="00AF18E1">
      <w:pPr>
        <w:pStyle w:val="ConsPlusNormal"/>
        <w:ind w:firstLine="540"/>
        <w:jc w:val="both"/>
      </w:pPr>
      <w:r>
        <w:t>6. Заседание проектного комитета ведет председатель проектного комитета, а при его отсутствии - заместитель председателя проектного комитета либо по поручению председателя проектного комитета один из членов проектного комитета.</w:t>
      </w:r>
    </w:p>
    <w:p w:rsidR="00AF18E1" w:rsidRDefault="00AF18E1">
      <w:pPr>
        <w:pStyle w:val="ConsPlusNormal"/>
        <w:ind w:firstLine="540"/>
        <w:jc w:val="both"/>
      </w:pPr>
      <w:r>
        <w:t>7. Секретарь проектного комитета:</w:t>
      </w:r>
    </w:p>
    <w:p w:rsidR="00AF18E1" w:rsidRDefault="00AF18E1">
      <w:pPr>
        <w:pStyle w:val="ConsPlusNormal"/>
        <w:ind w:firstLine="540"/>
        <w:jc w:val="both"/>
      </w:pPr>
      <w:r>
        <w:t>1) осуществляет ведение протоколов заседаний проектного комитета;</w:t>
      </w:r>
    </w:p>
    <w:p w:rsidR="00AF18E1" w:rsidRDefault="00AF18E1">
      <w:pPr>
        <w:pStyle w:val="ConsPlusNormal"/>
        <w:ind w:firstLine="540"/>
        <w:jc w:val="both"/>
      </w:pPr>
      <w:r>
        <w:t>2) осуществляет доведение решений проектного комитета до его членов.</w:t>
      </w:r>
    </w:p>
    <w:p w:rsidR="00AF18E1" w:rsidRDefault="00AF18E1">
      <w:pPr>
        <w:pStyle w:val="ConsPlusNormal"/>
        <w:ind w:firstLine="540"/>
        <w:jc w:val="both"/>
      </w:pPr>
      <w:r>
        <w:t>8. Заседание проектного комитета считается правомочным, если на нем присутствует не менее половины его членов.</w:t>
      </w:r>
    </w:p>
    <w:p w:rsidR="00AF18E1" w:rsidRDefault="00AF18E1">
      <w:pPr>
        <w:pStyle w:val="ConsPlusNormal"/>
        <w:ind w:firstLine="540"/>
        <w:jc w:val="both"/>
      </w:pPr>
      <w:r>
        <w:t>9. Заседания проектного комитета проводятся по мере необходимости, но не реже одного раза в шесть месяцев.</w:t>
      </w:r>
    </w:p>
    <w:p w:rsidR="00AF18E1" w:rsidRDefault="00AF18E1">
      <w:pPr>
        <w:pStyle w:val="ConsPlusNormal"/>
        <w:ind w:firstLine="540"/>
        <w:jc w:val="both"/>
      </w:pPr>
      <w:r>
        <w:t>10. Решения проектного комитета принимаются большинством голосов присутствующих на заседании членов проектного комитета.</w:t>
      </w:r>
    </w:p>
    <w:p w:rsidR="00AF18E1" w:rsidRDefault="00AF18E1">
      <w:pPr>
        <w:pStyle w:val="ConsPlusNormal"/>
        <w:ind w:firstLine="540"/>
        <w:jc w:val="both"/>
      </w:pPr>
      <w:r>
        <w:t>11. Организационно-техническое обеспечение деятельности проектного комитета осуществляет Департамент экономики Администрации Томской области.</w:t>
      </w: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jc w:val="both"/>
      </w:pPr>
    </w:p>
    <w:p w:rsidR="00AF18E1" w:rsidRDefault="00AF18E1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85E0C" w:rsidRDefault="0069315F"/>
    <w:sectPr w:rsidR="00A85E0C" w:rsidSect="00D35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18E1"/>
    <w:rsid w:val="000A2395"/>
    <w:rsid w:val="000D0090"/>
    <w:rsid w:val="001858A6"/>
    <w:rsid w:val="0069315F"/>
    <w:rsid w:val="00AF1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8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18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F18E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F18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F18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F18E1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1594</Words>
  <Characters>9089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 Николаевич Долгушин</dc:creator>
  <cp:lastModifiedBy>Станислав Николаевич Долгушин</cp:lastModifiedBy>
  <cp:revision>2</cp:revision>
  <dcterms:created xsi:type="dcterms:W3CDTF">2017-05-30T03:11:00Z</dcterms:created>
  <dcterms:modified xsi:type="dcterms:W3CDTF">2017-05-30T03:11:00Z</dcterms:modified>
</cp:coreProperties>
</file>